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343"/>
        <w:gridCol w:w="641"/>
        <w:gridCol w:w="1911"/>
        <w:gridCol w:w="320"/>
        <w:gridCol w:w="267"/>
        <w:gridCol w:w="198"/>
        <w:gridCol w:w="1132"/>
        <w:gridCol w:w="67"/>
        <w:gridCol w:w="926"/>
        <w:gridCol w:w="492"/>
        <w:gridCol w:w="2187"/>
      </w:tblGrid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3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4"/>
          </w:tcPr>
          <w:p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:rsidR="002706BA" w:rsidRPr="00C75EA4" w:rsidRDefault="00006571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BC0F69">
              <w:rPr>
                <w:rFonts w:ascii="Tahoma" w:hAnsi="Tahoma" w:cs="Tahoma"/>
                <w:sz w:val="18"/>
                <w:szCs w:val="18"/>
              </w:rPr>
              <w:t>-08</w:t>
            </w:r>
            <w:r w:rsidR="002860A1">
              <w:rPr>
                <w:rFonts w:ascii="Tahoma" w:hAnsi="Tahoma" w:cs="Tahoma"/>
                <w:sz w:val="18"/>
                <w:szCs w:val="18"/>
              </w:rPr>
              <w:t>-2020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3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9"/>
          </w:tcPr>
          <w:p w:rsidR="002706BA" w:rsidRPr="0049717A" w:rsidRDefault="003E5246" w:rsidP="00BC0F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 a la malla de validación correspondiente al módulo de </w:t>
            </w:r>
            <w:r w:rsidR="00BC0F69">
              <w:rPr>
                <w:rFonts w:ascii="Tahoma" w:hAnsi="Tahoma" w:cs="Tahoma"/>
                <w:sz w:val="18"/>
                <w:szCs w:val="18"/>
              </w:rPr>
              <w:t>crítica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:rsidTr="00866FCA">
        <w:trPr>
          <w:trHeight w:val="276"/>
          <w:jc w:val="center"/>
        </w:trPr>
        <w:tc>
          <w:tcPr>
            <w:tcW w:w="2497" w:type="dxa"/>
            <w:gridSpan w:val="3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3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9"/>
          </w:tcPr>
          <w:p w:rsidR="002706BA" w:rsidRPr="00C75EA4" w:rsidRDefault="003E5246" w:rsidP="00BC0F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modificaciones, incrementos y eliminación que se ejecutó en la malla de validación para el módulo de </w:t>
            </w:r>
            <w:r w:rsidR="00BC0F69">
              <w:rPr>
                <w:rFonts w:ascii="Tahoma" w:hAnsi="Tahoma" w:cs="Tahoma"/>
                <w:sz w:val="18"/>
                <w:szCs w:val="18"/>
              </w:rPr>
              <w:t>crítica</w:t>
            </w:r>
            <w:r>
              <w:rPr>
                <w:rFonts w:ascii="Tahoma" w:hAnsi="Tahoma" w:cs="Tahoma"/>
                <w:sz w:val="18"/>
                <w:szCs w:val="18"/>
              </w:rPr>
              <w:t xml:space="preserve">, así como </w:t>
            </w:r>
            <w:r w:rsidR="00BC0F69">
              <w:rPr>
                <w:rFonts w:ascii="Tahoma" w:hAnsi="Tahoma" w:cs="Tahoma"/>
                <w:sz w:val="18"/>
                <w:szCs w:val="18"/>
              </w:rPr>
              <w:t>el diseño del módulo</w:t>
            </w:r>
            <w:r w:rsidR="0000657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:rsidTr="00006571">
        <w:trPr>
          <w:trHeight w:val="168"/>
          <w:jc w:val="center"/>
        </w:trPr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:rsidR="00E446F9" w:rsidRPr="00E446F9" w:rsidRDefault="00E446F9" w:rsidP="009175F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7" w:type="dxa"/>
            <w:gridSpan w:val="3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E446F9" w:rsidRPr="00E446F9" w:rsidRDefault="00E446F9" w:rsidP="00E446F9">
            <w:pPr>
              <w:pStyle w:val="Prrafodelist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:rsidTr="00BC0F69">
        <w:trPr>
          <w:jc w:val="center"/>
        </w:trPr>
        <w:tc>
          <w:tcPr>
            <w:tcW w:w="249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00657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BC0F69">
              <w:rPr>
                <w:rFonts w:ascii="Tahoma" w:hAnsi="Tahoma" w:cs="Tahoma"/>
                <w:b/>
                <w:sz w:val="18"/>
                <w:szCs w:val="18"/>
              </w:rPr>
              <w:t>/08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0"/>
            <w:bookmarkEnd w:id="1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2815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2706BA" w:rsidRPr="00C75EA4" w:rsidRDefault="0000657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</w:t>
            </w:r>
            <w:r w:rsidR="00BC0F69">
              <w:rPr>
                <w:rFonts w:ascii="Tahoma" w:hAnsi="Tahoma" w:cs="Tahoma"/>
                <w:b/>
                <w:sz w:val="18"/>
                <w:szCs w:val="18"/>
              </w:rPr>
              <w:t>h00</w:t>
            </w:r>
          </w:p>
        </w:tc>
      </w:tr>
      <w:tr w:rsidR="002706BA" w:rsidRPr="00C75EA4" w:rsidTr="00BC0F69">
        <w:trPr>
          <w:jc w:val="center"/>
        </w:trPr>
        <w:tc>
          <w:tcPr>
            <w:tcW w:w="249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006571" w:rsidP="0000657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BC0F69">
              <w:rPr>
                <w:rFonts w:ascii="Tahoma" w:hAnsi="Tahoma" w:cs="Tahoma"/>
                <w:b/>
                <w:sz w:val="18"/>
                <w:szCs w:val="18"/>
              </w:rPr>
              <w:t>/08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/2020</w:t>
            </w:r>
          </w:p>
        </w:tc>
        <w:tc>
          <w:tcPr>
            <w:tcW w:w="2815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2706BA" w:rsidRPr="00C75EA4" w:rsidRDefault="0000657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</w:t>
            </w:r>
            <w:r w:rsidR="00BC0F69">
              <w:rPr>
                <w:rFonts w:ascii="Tahoma" w:hAnsi="Tahoma" w:cs="Tahoma"/>
                <w:b/>
                <w:sz w:val="18"/>
                <w:szCs w:val="18"/>
              </w:rPr>
              <w:t>h30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2706BA" w:rsidRPr="005D5380" w:rsidRDefault="002706BA" w:rsidP="00BC0F69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Módulo </w:t>
            </w:r>
            <w:r w:rsidR="00BC0F69">
              <w:rPr>
                <w:rFonts w:ascii="Tahoma" w:hAnsi="Tahoma" w:cs="Tahoma"/>
                <w:sz w:val="18"/>
                <w:szCs w:val="18"/>
              </w:rPr>
              <w:t>de crítica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:rsidTr="00BC0F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2706BA" w:rsidRPr="00C75EA4" w:rsidTr="00BC0F69">
        <w:trPr>
          <w:trHeight w:val="372"/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2706BA" w:rsidRPr="002706BA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B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2706BA" w:rsidRPr="00772732" w:rsidRDefault="00BC0F69" w:rsidP="00FA1D8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funcionalidad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706BA" w:rsidRDefault="00BC0F69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Implementado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2706BA" w:rsidRDefault="0000657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DECON / DEAGA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706BA" w:rsidRDefault="00BC0F69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Correcto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C275B4" w:rsidRPr="00FE31A5" w:rsidRDefault="00C275B4" w:rsidP="00F146A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1D89" w:rsidRPr="00C75EA4" w:rsidTr="00BC0F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FA1D89" w:rsidRDefault="00FA1D89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FA1D89" w:rsidRPr="00772732" w:rsidRDefault="00BC0F69" w:rsidP="00CE70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validaciones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FA1D89" w:rsidRDefault="00BC0F6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Implementado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FA1D89" w:rsidRDefault="0000657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DECON / DEAGA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A1D89" w:rsidRDefault="00BC0F6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FA1D89" w:rsidRPr="00FE31A5" w:rsidRDefault="00BC0F69" w:rsidP="00DA73F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 envía Excel de observaciones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E32701" w:rsidRPr="00743FFB" w:rsidRDefault="00006571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Solo faltan 2 observaciones, mismas que obedecen a implementaciones que se realizarán en malla de validación. Estas ya se enviaron en la segunda ronda de pruebas, pero no se ha emitido respuesta por parte de DIRAD.</w:t>
            </w:r>
            <w:bookmarkStart w:id="2" w:name="_GoBack"/>
            <w:bookmarkEnd w:id="2"/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E32701" w:rsidRPr="00C75EA4" w:rsidRDefault="00E32701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RECOMENDACIONES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13CCE" w:rsidRDefault="00913CCE">
      <w:pPr>
        <w:outlineLvl w:val="2"/>
        <w:rPr>
          <w:rFonts w:asciiTheme="minorHAnsi" w:hAnsiTheme="minorHAnsi" w:cstheme="minorHAnsi"/>
        </w:rPr>
      </w:pPr>
    </w:p>
    <w:sectPr w:rsidR="00913CCE" w:rsidSect="00C7162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530" w:rsidRDefault="00B01530" w:rsidP="00453949">
      <w:pPr>
        <w:spacing w:after="0" w:line="240" w:lineRule="auto"/>
      </w:pPr>
      <w:r>
        <w:separator/>
      </w:r>
    </w:p>
  </w:endnote>
  <w:endnote w:type="continuationSeparator" w:id="0">
    <w:p w:rsidR="00B01530" w:rsidRDefault="00B01530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530" w:rsidRDefault="00B01530" w:rsidP="00453949">
      <w:pPr>
        <w:spacing w:after="0" w:line="240" w:lineRule="auto"/>
      </w:pPr>
      <w:r>
        <w:separator/>
      </w:r>
    </w:p>
  </w:footnote>
  <w:footnote w:type="continuationSeparator" w:id="0">
    <w:p w:rsidR="00B01530" w:rsidRDefault="00B01530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49" w:rsidRDefault="00453949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BA"/>
    <w:rsid w:val="00003BE9"/>
    <w:rsid w:val="00004805"/>
    <w:rsid w:val="00006571"/>
    <w:rsid w:val="0004523F"/>
    <w:rsid w:val="00074AF6"/>
    <w:rsid w:val="000A31BD"/>
    <w:rsid w:val="000A3A5D"/>
    <w:rsid w:val="000D1FF0"/>
    <w:rsid w:val="000F07BD"/>
    <w:rsid w:val="0010374C"/>
    <w:rsid w:val="001624BC"/>
    <w:rsid w:val="00195958"/>
    <w:rsid w:val="001B5AB4"/>
    <w:rsid w:val="001D2B51"/>
    <w:rsid w:val="00235F01"/>
    <w:rsid w:val="00236B3E"/>
    <w:rsid w:val="002706BA"/>
    <w:rsid w:val="00282C53"/>
    <w:rsid w:val="002860A1"/>
    <w:rsid w:val="0029474D"/>
    <w:rsid w:val="002B25A0"/>
    <w:rsid w:val="002B6205"/>
    <w:rsid w:val="002C0F9F"/>
    <w:rsid w:val="00300D80"/>
    <w:rsid w:val="003071E7"/>
    <w:rsid w:val="003300F4"/>
    <w:rsid w:val="003662BC"/>
    <w:rsid w:val="00383018"/>
    <w:rsid w:val="00386CF1"/>
    <w:rsid w:val="00394AEB"/>
    <w:rsid w:val="003E5246"/>
    <w:rsid w:val="003E59A6"/>
    <w:rsid w:val="003E5A71"/>
    <w:rsid w:val="003F79D2"/>
    <w:rsid w:val="00403554"/>
    <w:rsid w:val="00416C16"/>
    <w:rsid w:val="004179D7"/>
    <w:rsid w:val="00422192"/>
    <w:rsid w:val="00451026"/>
    <w:rsid w:val="00453949"/>
    <w:rsid w:val="00481750"/>
    <w:rsid w:val="00497A50"/>
    <w:rsid w:val="004F30A4"/>
    <w:rsid w:val="0051644C"/>
    <w:rsid w:val="005232D5"/>
    <w:rsid w:val="00537533"/>
    <w:rsid w:val="00543AEB"/>
    <w:rsid w:val="00576AA5"/>
    <w:rsid w:val="005A3EC8"/>
    <w:rsid w:val="005A43D6"/>
    <w:rsid w:val="005D5380"/>
    <w:rsid w:val="006C12F5"/>
    <w:rsid w:val="006D63EF"/>
    <w:rsid w:val="006E1910"/>
    <w:rsid w:val="00705056"/>
    <w:rsid w:val="00743FFB"/>
    <w:rsid w:val="00763818"/>
    <w:rsid w:val="00772732"/>
    <w:rsid w:val="007B04E3"/>
    <w:rsid w:val="00820605"/>
    <w:rsid w:val="00822E22"/>
    <w:rsid w:val="00823D3B"/>
    <w:rsid w:val="0082434E"/>
    <w:rsid w:val="00847808"/>
    <w:rsid w:val="0085481D"/>
    <w:rsid w:val="00866FCA"/>
    <w:rsid w:val="008702DA"/>
    <w:rsid w:val="008C408B"/>
    <w:rsid w:val="008C606A"/>
    <w:rsid w:val="008C7586"/>
    <w:rsid w:val="008E0E62"/>
    <w:rsid w:val="008F654F"/>
    <w:rsid w:val="00905C89"/>
    <w:rsid w:val="00913CCE"/>
    <w:rsid w:val="009175F6"/>
    <w:rsid w:val="00947FD8"/>
    <w:rsid w:val="00963BEB"/>
    <w:rsid w:val="00966EFF"/>
    <w:rsid w:val="009C0369"/>
    <w:rsid w:val="00AC6030"/>
    <w:rsid w:val="00AC6CED"/>
    <w:rsid w:val="00AC795C"/>
    <w:rsid w:val="00AF4416"/>
    <w:rsid w:val="00B01530"/>
    <w:rsid w:val="00B3002C"/>
    <w:rsid w:val="00B374B7"/>
    <w:rsid w:val="00B4599C"/>
    <w:rsid w:val="00B51059"/>
    <w:rsid w:val="00B93EA2"/>
    <w:rsid w:val="00BB2DC7"/>
    <w:rsid w:val="00BC0F69"/>
    <w:rsid w:val="00BD4404"/>
    <w:rsid w:val="00BD73F1"/>
    <w:rsid w:val="00C21263"/>
    <w:rsid w:val="00C275B4"/>
    <w:rsid w:val="00C35F9B"/>
    <w:rsid w:val="00C53C75"/>
    <w:rsid w:val="00C71627"/>
    <w:rsid w:val="00CD440E"/>
    <w:rsid w:val="00CE704B"/>
    <w:rsid w:val="00D553C2"/>
    <w:rsid w:val="00D84B5B"/>
    <w:rsid w:val="00D85E52"/>
    <w:rsid w:val="00D955C1"/>
    <w:rsid w:val="00DB6658"/>
    <w:rsid w:val="00E02D38"/>
    <w:rsid w:val="00E32701"/>
    <w:rsid w:val="00E446F9"/>
    <w:rsid w:val="00E53CA3"/>
    <w:rsid w:val="00E53EF5"/>
    <w:rsid w:val="00E70D5A"/>
    <w:rsid w:val="00E81DFD"/>
    <w:rsid w:val="00E92815"/>
    <w:rsid w:val="00E9692C"/>
    <w:rsid w:val="00EC3AAF"/>
    <w:rsid w:val="00EC68EF"/>
    <w:rsid w:val="00EF1D68"/>
    <w:rsid w:val="00F146AA"/>
    <w:rsid w:val="00F32619"/>
    <w:rsid w:val="00F54E7C"/>
    <w:rsid w:val="00F74A7A"/>
    <w:rsid w:val="00F843BA"/>
    <w:rsid w:val="00F84DDF"/>
    <w:rsid w:val="00F90A3A"/>
    <w:rsid w:val="00FA1D89"/>
    <w:rsid w:val="00FB4D38"/>
    <w:rsid w:val="00FB790B"/>
    <w:rsid w:val="00FC55E1"/>
    <w:rsid w:val="00FD7E7C"/>
    <w:rsid w:val="00FE3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INEC Leonardo Espinoza</cp:lastModifiedBy>
  <cp:revision>3</cp:revision>
  <cp:lastPrinted>2018-08-03T13:31:00Z</cp:lastPrinted>
  <dcterms:created xsi:type="dcterms:W3CDTF">2020-08-06T16:33:00Z</dcterms:created>
  <dcterms:modified xsi:type="dcterms:W3CDTF">2020-08-13T20:49:00Z</dcterms:modified>
</cp:coreProperties>
</file>